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08" w:rsidRPr="00C81908" w:rsidRDefault="00C81908" w:rsidP="00C81908">
      <w:pPr>
        <w:framePr w:h="4201" w:hRule="exact" w:hSpace="180" w:wrap="around" w:vAnchor="page" w:hAnchor="margin" w:y="451"/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190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5</w:t>
      </w:r>
    </w:p>
    <w:p w:rsidR="00C81908" w:rsidRPr="00C81908" w:rsidRDefault="00C81908" w:rsidP="00C81908">
      <w:pPr>
        <w:framePr w:h="4201" w:hRule="exact" w:hSpace="180" w:wrap="around" w:vAnchor="page" w:hAnchor="margin" w:y="451"/>
        <w:spacing w:after="0" w:line="240" w:lineRule="auto"/>
        <w:ind w:left="5664"/>
        <w:rPr>
          <w:rFonts w:ascii="Times New Roman" w:eastAsia="Times New Roman" w:hAnsi="Times New Roman" w:cs="Times New Roman"/>
          <w:lang w:val="uk-UA" w:eastAsia="uk-UA"/>
        </w:rPr>
      </w:pPr>
      <w:r w:rsidRPr="00C81908">
        <w:rPr>
          <w:rFonts w:ascii="Times New Roman" w:eastAsia="Times New Roman" w:hAnsi="Times New Roman" w:cs="Times New Roman"/>
          <w:lang w:val="uk-UA" w:eastAsia="uk-UA"/>
        </w:rPr>
        <w:t>До наказу Головного управління</w:t>
      </w:r>
    </w:p>
    <w:p w:rsidR="00C81908" w:rsidRPr="00C81908" w:rsidRDefault="00C81908" w:rsidP="00C81908">
      <w:pPr>
        <w:framePr w:h="4201" w:hRule="exact" w:hSpace="180" w:wrap="around" w:vAnchor="page" w:hAnchor="margin" w:y="451"/>
        <w:spacing w:after="0" w:line="240" w:lineRule="auto"/>
        <w:ind w:left="5664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C81908">
        <w:rPr>
          <w:rFonts w:ascii="Times New Roman" w:eastAsia="Times New Roman" w:hAnsi="Times New Roman" w:cs="Times New Roman"/>
          <w:lang w:val="uk-UA" w:eastAsia="uk-UA"/>
        </w:rPr>
        <w:t>Держгеокадастру</w:t>
      </w:r>
      <w:proofErr w:type="spellEnd"/>
      <w:r w:rsidRPr="00C81908">
        <w:rPr>
          <w:rFonts w:ascii="Times New Roman" w:eastAsia="Times New Roman" w:hAnsi="Times New Roman" w:cs="Times New Roman"/>
          <w:lang w:val="uk-UA" w:eastAsia="uk-UA"/>
        </w:rPr>
        <w:t xml:space="preserve"> у Житомирській області від 20 липня 2020р. № 96</w:t>
      </w:r>
    </w:p>
    <w:p w:rsidR="00C81908" w:rsidRPr="00C81908" w:rsidRDefault="00C81908" w:rsidP="00C81908">
      <w:pPr>
        <w:framePr w:h="4201" w:hRule="exact" w:hSpace="180" w:wrap="around" w:vAnchor="page" w:hAnchor="margin" w:y="451"/>
        <w:spacing w:after="0" w:line="240" w:lineRule="auto"/>
        <w:ind w:left="5664"/>
        <w:rPr>
          <w:rFonts w:ascii="Times New Roman" w:eastAsia="Times New Roman" w:hAnsi="Times New Roman" w:cs="Times New Roman"/>
          <w:lang w:val="uk-UA" w:eastAsia="uk-UA"/>
        </w:rPr>
      </w:pPr>
      <w:r w:rsidRPr="00C81908">
        <w:rPr>
          <w:rFonts w:ascii="Times New Roman" w:eastAsia="Calibri" w:hAnsi="Times New Roman" w:cs="Times New Roman"/>
          <w:noProof/>
          <w:lang w:val="uk-UA" w:eastAsia="uk-UA"/>
        </w:rPr>
        <w:t>«Про</w:t>
      </w:r>
      <w:r w:rsidRPr="00C81908">
        <w:rPr>
          <w:rFonts w:ascii="Times New Roman" w:eastAsia="Calibri" w:hAnsi="Times New Roman" w:cs="Times New Roman"/>
          <w:lang w:val="uk-UA" w:eastAsia="uk-UA"/>
        </w:rPr>
        <w:t xml:space="preserve"> затвердження Інформаційних та Технологічних карток адміністративних послуг, які надаються Головним управлінням та структурними підрозділами у районах (місті) Головного управління </w:t>
      </w:r>
      <w:proofErr w:type="spellStart"/>
      <w:r w:rsidRPr="00C81908">
        <w:rPr>
          <w:rFonts w:ascii="Times New Roman" w:eastAsia="Calibri" w:hAnsi="Times New Roman" w:cs="Times New Roman"/>
          <w:lang w:val="uk-UA" w:eastAsia="uk-UA"/>
        </w:rPr>
        <w:t>Держгеокадастру</w:t>
      </w:r>
      <w:proofErr w:type="spellEnd"/>
      <w:r w:rsidRPr="00C81908">
        <w:rPr>
          <w:rFonts w:ascii="Times New Roman" w:eastAsia="Calibri" w:hAnsi="Times New Roman" w:cs="Times New Roman"/>
          <w:lang w:val="uk-UA" w:eastAsia="uk-UA"/>
        </w:rPr>
        <w:t xml:space="preserve"> у Житомирській області» у редакції наказу </w:t>
      </w:r>
      <w:r w:rsidRPr="00C81908">
        <w:rPr>
          <w:rFonts w:ascii="Times New Roman" w:eastAsia="Times New Roman" w:hAnsi="Times New Roman" w:cs="Times New Roman"/>
          <w:lang w:val="uk-UA" w:eastAsia="uk-UA"/>
        </w:rPr>
        <w:t>Головного управління</w:t>
      </w:r>
    </w:p>
    <w:p w:rsidR="00C81908" w:rsidRPr="00C81908" w:rsidRDefault="00C81908" w:rsidP="00C81908">
      <w:pPr>
        <w:framePr w:h="4201" w:hRule="exact" w:hSpace="180" w:wrap="around" w:vAnchor="page" w:hAnchor="margin" w:y="451"/>
        <w:tabs>
          <w:tab w:val="left" w:pos="3402"/>
        </w:tabs>
        <w:spacing w:after="0" w:line="240" w:lineRule="auto"/>
        <w:ind w:left="5670" w:right="-1"/>
        <w:rPr>
          <w:rFonts w:ascii="Times New Roman" w:eastAsia="Calibri" w:hAnsi="Times New Roman" w:cs="Times New Roman"/>
          <w:lang w:val="uk-UA" w:eastAsia="uk-UA"/>
        </w:rPr>
      </w:pPr>
      <w:proofErr w:type="spellStart"/>
      <w:r w:rsidRPr="00C81908">
        <w:rPr>
          <w:rFonts w:ascii="Times New Roman" w:eastAsia="Times New Roman" w:hAnsi="Times New Roman" w:cs="Times New Roman"/>
          <w:lang w:val="uk-UA" w:eastAsia="uk-UA"/>
        </w:rPr>
        <w:t>Держгеокадастру</w:t>
      </w:r>
      <w:proofErr w:type="spellEnd"/>
      <w:r w:rsidRPr="00C81908">
        <w:rPr>
          <w:rFonts w:ascii="Times New Roman" w:eastAsia="Times New Roman" w:hAnsi="Times New Roman" w:cs="Times New Roman"/>
          <w:lang w:val="uk-UA" w:eastAsia="uk-UA"/>
        </w:rPr>
        <w:t xml:space="preserve"> у Житомирській області від 25.06.2021 № 52</w:t>
      </w:r>
    </w:p>
    <w:p w:rsidR="005B06BD" w:rsidRPr="00C81908" w:rsidRDefault="005B06BD" w:rsidP="00C81908">
      <w:pPr>
        <w:spacing w:after="0" w:line="34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6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49C7" w:rsidRPr="00C6781D" w:rsidRDefault="007E49C7" w:rsidP="00D1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7E49C7" w:rsidRPr="00C6781D" w:rsidRDefault="007E49C7" w:rsidP="00E96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адміністративноїпослуги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6609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</w:t>
      </w:r>
      <w:proofErr w:type="spellEnd"/>
      <w:r w:rsidR="00E96609"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9B36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96609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="00E96609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6609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E96609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земельного кадастру</w:t>
      </w:r>
      <w:r w:rsidR="00E96609"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proofErr w:type="spellStart"/>
      <w:r w:rsidR="00E96609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E96609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земельного кадастру про </w:t>
      </w:r>
      <w:proofErr w:type="spellStart"/>
      <w:r w:rsidR="00E96609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земельнуділянку</w:t>
      </w:r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відомостями</w:t>
      </w:r>
      <w:proofErr w:type="spellEnd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речові</w:t>
      </w:r>
      <w:proofErr w:type="spellEnd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на </w:t>
      </w:r>
      <w:proofErr w:type="spellStart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земельнуділянку</w:t>
      </w:r>
      <w:proofErr w:type="spellEnd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їхобтяження</w:t>
      </w:r>
      <w:proofErr w:type="spellEnd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одержанимив</w:t>
      </w:r>
      <w:proofErr w:type="spellEnd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порядкуінформаційноївзаємодії</w:t>
      </w:r>
      <w:proofErr w:type="spellEnd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Державного </w:t>
      </w:r>
      <w:proofErr w:type="spellStart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реєструречових</w:t>
      </w:r>
      <w:proofErr w:type="spellEnd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 на </w:t>
      </w:r>
      <w:proofErr w:type="spellStart"/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нерухомемайно</w:t>
      </w:r>
      <w:proofErr w:type="spellEnd"/>
    </w:p>
    <w:p w:rsidR="00151225" w:rsidRPr="00C6781D" w:rsidRDefault="00151225" w:rsidP="00D1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79"/>
        <w:gridCol w:w="3585"/>
        <w:gridCol w:w="2404"/>
        <w:gridCol w:w="515"/>
        <w:gridCol w:w="2821"/>
      </w:tblGrid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Етапипослуги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Відповідальнапосадова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структурнийпідрозділ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Термінвиконання</w:t>
            </w:r>
            <w:proofErr w:type="spellEnd"/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946B8" w:rsidRPr="00C6781D" w:rsidTr="00A77B18">
        <w:trPr>
          <w:trHeight w:val="26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суб’єктазвернення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центрінаданняадміністративнихпослуг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крімзаяв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електроннійформі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кваліфікованимелектроннимпідписом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(печаткою)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якінадсилаються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Єдинийдержавний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адміністративнихпослуг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порядкучерговості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C8190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заяви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30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30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30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0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30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30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управліннняДержгеокадастру</w:t>
            </w:r>
            <w:proofErr w:type="spellEnd"/>
            <w:r w:rsidR="0030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30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C8190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системідокументообігувідповідного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2D5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2D5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5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2D5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D5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2D5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2D5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управліннняДержгеокадастру</w:t>
            </w:r>
            <w:proofErr w:type="spellEnd"/>
            <w:r w:rsidR="002D5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2D5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передача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A77B1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="009D0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="009D0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9D0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9D0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D0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9D0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9D0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управліннняДержгеокадастру</w:t>
            </w:r>
            <w:proofErr w:type="spellEnd"/>
            <w:r w:rsidR="009D0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A77B1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9D0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753" w:rsidRPr="00C6781D" w:rsidRDefault="007E49C7" w:rsidP="00F75753">
            <w:pPr>
              <w:spacing w:after="0" w:line="22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електроннійформі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кваліфікованимелектроннимпідписом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(печаткою)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надісланої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Публічнукадастрову</w:t>
            </w:r>
            <w:proofErr w:type="spellEnd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карту </w:t>
            </w:r>
            <w:proofErr w:type="spellStart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абоЄдинийдержавний</w:t>
            </w:r>
            <w:proofErr w:type="spellEnd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портал </w:t>
            </w:r>
            <w:proofErr w:type="spellStart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адміністративнихпослуг</w:t>
            </w:r>
            <w:proofErr w:type="spellEnd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інтегровану</w:t>
            </w:r>
            <w:proofErr w:type="spellEnd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ним </w:t>
            </w:r>
            <w:proofErr w:type="spellStart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інформаційну</w:t>
            </w:r>
            <w:proofErr w:type="spellEnd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систему </w:t>
            </w:r>
            <w:proofErr w:type="spellStart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представлену</w:t>
            </w:r>
            <w:proofErr w:type="spellEnd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форміІнтернет-сторінки</w:t>
            </w:r>
            <w:proofErr w:type="spellEnd"/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електроннійформі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відповідногоструктурного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3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3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3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3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3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управліннняДержгеокадастру</w:t>
            </w:r>
            <w:proofErr w:type="spellEnd"/>
            <w:r w:rsidR="003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3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5C3403">
            <w:pPr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Внесеннядо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кадаструданих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0" w:name="n813"/>
            <w:bookmarkEnd w:id="0"/>
            <w:r w:rsidRPr="00C6781D">
              <w:rPr>
                <w:sz w:val="20"/>
                <w:szCs w:val="20"/>
              </w:rPr>
              <w:t xml:space="preserve">1) </w:t>
            </w:r>
            <w:proofErr w:type="spellStart"/>
            <w:r w:rsidRPr="00C6781D">
              <w:rPr>
                <w:sz w:val="20"/>
                <w:szCs w:val="20"/>
              </w:rPr>
              <w:t>реєстраційний</w:t>
            </w:r>
            <w:proofErr w:type="spellEnd"/>
            <w:r w:rsidRPr="00C6781D">
              <w:rPr>
                <w:sz w:val="20"/>
                <w:szCs w:val="20"/>
              </w:rPr>
              <w:t xml:space="preserve"> номер заяви (</w:t>
            </w:r>
            <w:proofErr w:type="spellStart"/>
            <w:r w:rsidRPr="00C6781D">
              <w:rPr>
                <w:sz w:val="20"/>
                <w:szCs w:val="20"/>
              </w:rPr>
              <w:t>запиту</w:t>
            </w:r>
            <w:proofErr w:type="spellEnd"/>
            <w:r w:rsidRPr="00C6781D">
              <w:rPr>
                <w:sz w:val="20"/>
                <w:szCs w:val="20"/>
              </w:rPr>
              <w:t>);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" w:name="n814"/>
            <w:bookmarkEnd w:id="1"/>
            <w:r w:rsidRPr="00C6781D">
              <w:rPr>
                <w:sz w:val="20"/>
                <w:szCs w:val="20"/>
              </w:rPr>
              <w:t xml:space="preserve">2) дата </w:t>
            </w:r>
            <w:proofErr w:type="spellStart"/>
            <w:r w:rsidRPr="00C6781D">
              <w:rPr>
                <w:sz w:val="20"/>
                <w:szCs w:val="20"/>
              </w:rPr>
              <w:t>реєстрації</w:t>
            </w:r>
            <w:proofErr w:type="spellEnd"/>
            <w:r w:rsidRPr="00C6781D">
              <w:rPr>
                <w:sz w:val="20"/>
                <w:szCs w:val="20"/>
              </w:rPr>
              <w:t xml:space="preserve"> заяви (</w:t>
            </w:r>
            <w:proofErr w:type="spellStart"/>
            <w:r w:rsidRPr="00C6781D">
              <w:rPr>
                <w:sz w:val="20"/>
                <w:szCs w:val="20"/>
              </w:rPr>
              <w:t>запиту</w:t>
            </w:r>
            <w:proofErr w:type="spellEnd"/>
            <w:r w:rsidRPr="00C6781D">
              <w:rPr>
                <w:sz w:val="20"/>
                <w:szCs w:val="20"/>
              </w:rPr>
              <w:t>);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2" w:name="n815"/>
            <w:bookmarkEnd w:id="2"/>
            <w:r w:rsidRPr="00C6781D">
              <w:rPr>
                <w:sz w:val="20"/>
                <w:szCs w:val="20"/>
              </w:rPr>
              <w:t xml:space="preserve">3) </w:t>
            </w:r>
            <w:proofErr w:type="spellStart"/>
            <w:r w:rsidRPr="00C6781D">
              <w:rPr>
                <w:sz w:val="20"/>
                <w:szCs w:val="20"/>
              </w:rPr>
              <w:t>відомості</w:t>
            </w:r>
            <w:proofErr w:type="spellEnd"/>
            <w:r w:rsidRPr="00C6781D">
              <w:rPr>
                <w:sz w:val="20"/>
                <w:szCs w:val="20"/>
              </w:rPr>
              <w:t xml:space="preserve"> про особу, яка </w:t>
            </w:r>
            <w:proofErr w:type="spellStart"/>
            <w:r w:rsidRPr="00C6781D">
              <w:rPr>
                <w:sz w:val="20"/>
                <w:szCs w:val="20"/>
              </w:rPr>
              <w:t>звернуласяіззаявою</w:t>
            </w:r>
            <w:proofErr w:type="spellEnd"/>
            <w:r w:rsidRPr="00C6781D">
              <w:rPr>
                <w:sz w:val="20"/>
                <w:szCs w:val="20"/>
              </w:rPr>
              <w:t xml:space="preserve"> (запитом);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 xml:space="preserve">4) </w:t>
            </w:r>
            <w:proofErr w:type="spellStart"/>
            <w:r w:rsidRPr="00C6781D">
              <w:rPr>
                <w:sz w:val="20"/>
                <w:szCs w:val="20"/>
              </w:rPr>
              <w:t>кадастровий</w:t>
            </w:r>
            <w:proofErr w:type="spellEnd"/>
            <w:r w:rsidRPr="00C6781D">
              <w:rPr>
                <w:sz w:val="20"/>
                <w:szCs w:val="20"/>
              </w:rPr>
              <w:t xml:space="preserve"> номер (за </w:t>
            </w:r>
            <w:proofErr w:type="spellStart"/>
            <w:r w:rsidRPr="00C6781D">
              <w:rPr>
                <w:sz w:val="20"/>
                <w:szCs w:val="20"/>
              </w:rPr>
              <w:t>наявності</w:t>
            </w:r>
            <w:proofErr w:type="spellEnd"/>
            <w:r w:rsidRPr="00C6781D">
              <w:rPr>
                <w:sz w:val="20"/>
                <w:szCs w:val="20"/>
              </w:rPr>
              <w:t xml:space="preserve">) та </w:t>
            </w:r>
            <w:proofErr w:type="spellStart"/>
            <w:r w:rsidRPr="00C6781D">
              <w:rPr>
                <w:sz w:val="20"/>
                <w:szCs w:val="20"/>
              </w:rPr>
              <w:t>місцезнаходженняземельноїділянкиабодані</w:t>
            </w:r>
            <w:proofErr w:type="spellEnd"/>
            <w:r w:rsidRPr="00C6781D">
              <w:rPr>
                <w:sz w:val="20"/>
                <w:szCs w:val="20"/>
              </w:rPr>
              <w:t xml:space="preserve"> про </w:t>
            </w:r>
            <w:proofErr w:type="spellStart"/>
            <w:r w:rsidRPr="00C6781D">
              <w:rPr>
                <w:sz w:val="20"/>
                <w:szCs w:val="20"/>
              </w:rPr>
              <w:t>іншийоб'єкт</w:t>
            </w:r>
            <w:proofErr w:type="spellEnd"/>
            <w:r w:rsidRPr="00C6781D">
              <w:rPr>
                <w:sz w:val="20"/>
                <w:szCs w:val="20"/>
              </w:rPr>
              <w:t xml:space="preserve"> Державного земельного кадастру, </w:t>
            </w:r>
            <w:proofErr w:type="spellStart"/>
            <w:r w:rsidRPr="00C6781D">
              <w:rPr>
                <w:sz w:val="20"/>
                <w:szCs w:val="20"/>
              </w:rPr>
              <w:t>щодоякогоздійснено</w:t>
            </w:r>
            <w:proofErr w:type="spellEnd"/>
            <w:r w:rsidRPr="00C6781D">
              <w:rPr>
                <w:sz w:val="20"/>
                <w:szCs w:val="20"/>
              </w:rPr>
              <w:t xml:space="preserve"> запит;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 xml:space="preserve">5) </w:t>
            </w:r>
            <w:proofErr w:type="spellStart"/>
            <w:r w:rsidRPr="00C6781D">
              <w:rPr>
                <w:sz w:val="20"/>
                <w:szCs w:val="20"/>
              </w:rPr>
              <w:t>підстави</w:t>
            </w:r>
            <w:proofErr w:type="spellEnd"/>
            <w:r w:rsidRPr="00C6781D">
              <w:rPr>
                <w:sz w:val="20"/>
                <w:szCs w:val="20"/>
              </w:rPr>
              <w:t xml:space="preserve"> для </w:t>
            </w:r>
            <w:proofErr w:type="spellStart"/>
            <w:r w:rsidRPr="00C6781D">
              <w:rPr>
                <w:sz w:val="20"/>
                <w:szCs w:val="20"/>
              </w:rPr>
              <w:t>наданнявідповідноїінформації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з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посиланням</w:t>
            </w:r>
            <w:proofErr w:type="spellEnd"/>
            <w:r w:rsidRPr="00C6781D">
              <w:rPr>
                <w:sz w:val="20"/>
                <w:szCs w:val="20"/>
              </w:rPr>
              <w:t xml:space="preserve"> на норму закону, яка </w:t>
            </w:r>
            <w:proofErr w:type="spellStart"/>
            <w:r w:rsidRPr="00C6781D">
              <w:rPr>
                <w:sz w:val="20"/>
                <w:szCs w:val="20"/>
              </w:rPr>
              <w:t>передбачає</w:t>
            </w:r>
            <w:proofErr w:type="spellEnd"/>
            <w:r w:rsidRPr="00C6781D">
              <w:rPr>
                <w:sz w:val="20"/>
                <w:szCs w:val="20"/>
              </w:rPr>
              <w:t xml:space="preserve"> право </w:t>
            </w:r>
            <w:proofErr w:type="spellStart"/>
            <w:r w:rsidRPr="00C6781D">
              <w:rPr>
                <w:sz w:val="20"/>
                <w:szCs w:val="20"/>
              </w:rPr>
              <w:t>відповідного</w:t>
            </w:r>
            <w:proofErr w:type="spellEnd"/>
            <w:r w:rsidRPr="00C6781D">
              <w:rPr>
                <w:sz w:val="20"/>
                <w:szCs w:val="20"/>
              </w:rPr>
              <w:t xml:space="preserve"> органу </w:t>
            </w:r>
            <w:proofErr w:type="spellStart"/>
            <w:r w:rsidRPr="00C6781D">
              <w:rPr>
                <w:sz w:val="20"/>
                <w:szCs w:val="20"/>
              </w:rPr>
              <w:t>державноївлади</w:t>
            </w:r>
            <w:proofErr w:type="spellEnd"/>
            <w:r w:rsidRPr="00C6781D">
              <w:rPr>
                <w:sz w:val="20"/>
                <w:szCs w:val="20"/>
              </w:rPr>
              <w:t xml:space="preserve">, органу </w:t>
            </w:r>
            <w:proofErr w:type="spellStart"/>
            <w:r w:rsidRPr="00C6781D">
              <w:rPr>
                <w:sz w:val="20"/>
                <w:szCs w:val="20"/>
              </w:rPr>
              <w:t>місцевогосамоврядуваннязапитуватитакуінформацію</w:t>
            </w:r>
            <w:proofErr w:type="spellEnd"/>
            <w:r w:rsidRPr="00C6781D">
              <w:rPr>
                <w:sz w:val="20"/>
                <w:szCs w:val="20"/>
              </w:rPr>
              <w:t xml:space="preserve">, а </w:t>
            </w:r>
            <w:proofErr w:type="spellStart"/>
            <w:r w:rsidRPr="00C6781D">
              <w:rPr>
                <w:sz w:val="20"/>
                <w:szCs w:val="20"/>
              </w:rPr>
              <w:t>такожреквізитисправи</w:t>
            </w:r>
            <w:proofErr w:type="spellEnd"/>
            <w:r w:rsidRPr="00C6781D">
              <w:rPr>
                <w:sz w:val="20"/>
                <w:szCs w:val="20"/>
              </w:rPr>
              <w:t xml:space="preserve">, у </w:t>
            </w:r>
            <w:proofErr w:type="spellStart"/>
            <w:r w:rsidRPr="00C6781D">
              <w:rPr>
                <w:sz w:val="20"/>
                <w:szCs w:val="20"/>
              </w:rPr>
              <w:t>зв'язку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з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якоювиникла</w:t>
            </w:r>
            <w:proofErr w:type="spellEnd"/>
            <w:r w:rsidRPr="00C6781D">
              <w:rPr>
                <w:sz w:val="20"/>
                <w:szCs w:val="20"/>
              </w:rPr>
              <w:t xml:space="preserve"> потреба в </w:t>
            </w:r>
            <w:proofErr w:type="spellStart"/>
            <w:r w:rsidRPr="00C6781D">
              <w:rPr>
                <w:sz w:val="20"/>
                <w:szCs w:val="20"/>
              </w:rPr>
              <w:t>отриманніінформації</w:t>
            </w:r>
            <w:proofErr w:type="spellEnd"/>
            <w:r w:rsidRPr="00C6781D">
              <w:rPr>
                <w:sz w:val="20"/>
                <w:szCs w:val="20"/>
              </w:rPr>
              <w:t xml:space="preserve"> (</w:t>
            </w:r>
            <w:proofErr w:type="spellStart"/>
            <w:r w:rsidRPr="00C6781D">
              <w:rPr>
                <w:sz w:val="20"/>
                <w:szCs w:val="20"/>
              </w:rPr>
              <w:t>якщо</w:t>
            </w:r>
            <w:proofErr w:type="spellEnd"/>
            <w:r w:rsidRPr="00C6781D">
              <w:rPr>
                <w:sz w:val="20"/>
                <w:szCs w:val="20"/>
              </w:rPr>
              <w:t xml:space="preserve"> запит </w:t>
            </w:r>
            <w:proofErr w:type="spellStart"/>
            <w:r w:rsidRPr="00C6781D">
              <w:rPr>
                <w:sz w:val="20"/>
                <w:szCs w:val="20"/>
              </w:rPr>
              <w:t>здійснено</w:t>
            </w:r>
            <w:proofErr w:type="spellEnd"/>
            <w:r w:rsidRPr="00C6781D">
              <w:rPr>
                <w:sz w:val="20"/>
                <w:szCs w:val="20"/>
              </w:rPr>
              <w:t xml:space="preserve"> органом </w:t>
            </w:r>
            <w:proofErr w:type="spellStart"/>
            <w:r w:rsidRPr="00C6781D">
              <w:rPr>
                <w:sz w:val="20"/>
                <w:szCs w:val="20"/>
              </w:rPr>
              <w:t>державноївлади</w:t>
            </w:r>
            <w:proofErr w:type="spellEnd"/>
            <w:r w:rsidRPr="00C6781D">
              <w:rPr>
                <w:sz w:val="20"/>
                <w:szCs w:val="20"/>
              </w:rPr>
              <w:t xml:space="preserve">, органом </w:t>
            </w:r>
            <w:proofErr w:type="spellStart"/>
            <w:r w:rsidRPr="00C6781D">
              <w:rPr>
                <w:sz w:val="20"/>
                <w:szCs w:val="20"/>
              </w:rPr>
              <w:t>місцевогосамоврядування</w:t>
            </w:r>
            <w:proofErr w:type="spellEnd"/>
            <w:r w:rsidRPr="00C6781D">
              <w:rPr>
                <w:sz w:val="20"/>
                <w:szCs w:val="20"/>
              </w:rPr>
              <w:t>);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3" w:name="n818"/>
            <w:bookmarkEnd w:id="3"/>
            <w:r w:rsidRPr="00C6781D">
              <w:rPr>
                <w:sz w:val="20"/>
                <w:szCs w:val="20"/>
              </w:rPr>
              <w:t xml:space="preserve">6) </w:t>
            </w:r>
            <w:proofErr w:type="spellStart"/>
            <w:r w:rsidRPr="00C6781D">
              <w:rPr>
                <w:sz w:val="20"/>
                <w:szCs w:val="20"/>
              </w:rPr>
              <w:t>відомості</w:t>
            </w:r>
            <w:proofErr w:type="spellEnd"/>
            <w:r w:rsidRPr="00C6781D">
              <w:rPr>
                <w:sz w:val="20"/>
                <w:szCs w:val="20"/>
              </w:rPr>
              <w:t xml:space="preserve"> про оплату </w:t>
            </w:r>
            <w:proofErr w:type="spellStart"/>
            <w:r w:rsidRPr="00C6781D">
              <w:rPr>
                <w:sz w:val="20"/>
                <w:szCs w:val="20"/>
              </w:rPr>
              <w:t>послуг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з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наданнявідомостей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з</w:t>
            </w:r>
            <w:proofErr w:type="spellEnd"/>
            <w:r w:rsidRPr="00C6781D">
              <w:rPr>
                <w:sz w:val="20"/>
                <w:szCs w:val="20"/>
              </w:rPr>
              <w:t xml:space="preserve"> Державного земельного кадастру </w:t>
            </w:r>
            <w:proofErr w:type="spellStart"/>
            <w:r w:rsidRPr="00C6781D">
              <w:rPr>
                <w:sz w:val="20"/>
                <w:szCs w:val="20"/>
              </w:rPr>
              <w:t>або</w:t>
            </w:r>
            <w:proofErr w:type="spellEnd"/>
            <w:r w:rsidRPr="00C6781D">
              <w:rPr>
                <w:sz w:val="20"/>
                <w:szCs w:val="20"/>
              </w:rPr>
              <w:t xml:space="preserve"> про </w:t>
            </w:r>
            <w:proofErr w:type="spellStart"/>
            <w:r w:rsidRPr="00C6781D">
              <w:rPr>
                <w:sz w:val="20"/>
                <w:szCs w:val="20"/>
              </w:rPr>
              <w:t>їхбезоплатненадання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з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посиланням</w:t>
            </w:r>
            <w:proofErr w:type="spellEnd"/>
            <w:r w:rsidRPr="00C6781D">
              <w:rPr>
                <w:sz w:val="20"/>
                <w:szCs w:val="20"/>
              </w:rPr>
              <w:t xml:space="preserve"> на </w:t>
            </w:r>
            <w:proofErr w:type="spellStart"/>
            <w:r w:rsidRPr="00C6781D">
              <w:rPr>
                <w:sz w:val="20"/>
                <w:szCs w:val="20"/>
              </w:rPr>
              <w:t>відповідну</w:t>
            </w:r>
            <w:proofErr w:type="spellEnd"/>
            <w:r w:rsidRPr="00C6781D">
              <w:rPr>
                <w:sz w:val="20"/>
                <w:szCs w:val="20"/>
              </w:rPr>
              <w:t xml:space="preserve"> норму закону;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4" w:name="n819"/>
            <w:bookmarkEnd w:id="4"/>
            <w:r w:rsidRPr="00C6781D">
              <w:rPr>
                <w:sz w:val="20"/>
                <w:szCs w:val="20"/>
              </w:rPr>
              <w:t xml:space="preserve">7) </w:t>
            </w:r>
            <w:proofErr w:type="spellStart"/>
            <w:r w:rsidRPr="00C6781D">
              <w:rPr>
                <w:sz w:val="20"/>
                <w:szCs w:val="20"/>
              </w:rPr>
              <w:t>відомості</w:t>
            </w:r>
            <w:proofErr w:type="spellEnd"/>
            <w:r w:rsidRPr="00C6781D">
              <w:rPr>
                <w:sz w:val="20"/>
                <w:szCs w:val="20"/>
              </w:rPr>
              <w:t xml:space="preserve"> про Державного кадастрового </w:t>
            </w:r>
            <w:proofErr w:type="spellStart"/>
            <w:r w:rsidRPr="00C6781D">
              <w:rPr>
                <w:sz w:val="20"/>
                <w:szCs w:val="20"/>
              </w:rPr>
              <w:t>реєстратора</w:t>
            </w:r>
            <w:proofErr w:type="spellEnd"/>
            <w:r w:rsidRPr="00C6781D">
              <w:rPr>
                <w:sz w:val="20"/>
                <w:szCs w:val="20"/>
              </w:rPr>
              <w:t xml:space="preserve">, </w:t>
            </w:r>
            <w:proofErr w:type="spellStart"/>
            <w:r w:rsidRPr="00C6781D">
              <w:rPr>
                <w:sz w:val="20"/>
                <w:szCs w:val="20"/>
              </w:rPr>
              <w:t>якийприйнявзаяву</w:t>
            </w:r>
            <w:proofErr w:type="spellEnd"/>
            <w:r w:rsidRPr="00C6781D">
              <w:rPr>
                <w:sz w:val="20"/>
                <w:szCs w:val="20"/>
              </w:rPr>
              <w:t xml:space="preserve"> (запит).</w:t>
            </w:r>
          </w:p>
          <w:p w:rsidR="007E49C7" w:rsidRPr="00C6781D" w:rsidRDefault="007E49C7" w:rsidP="005C3403">
            <w:pPr>
              <w:spacing w:after="0" w:line="240" w:lineRule="auto"/>
              <w:ind w:right="-20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Створенняелектронноїкопії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Державному земельному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proofErr w:type="spellStart"/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області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Формуваннявитягу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допомогоюпрограмногозабезпечення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</w:t>
            </w:r>
          </w:p>
          <w:p w:rsidR="007E49C7" w:rsidRPr="00C6781D" w:rsidRDefault="007E49C7" w:rsidP="007E49C7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</w:p>
          <w:p w:rsidR="007E49C7" w:rsidRPr="00C6781D" w:rsidRDefault="007E49C7" w:rsidP="00E7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формуванняповідомлення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за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визначеною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допомогоюпрограмногозабезпечення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proofErr w:type="spellStart"/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області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Підписаннявитягу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паперовомувиглядіабоповідомлення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засвідченняпідписувласноюпечаткою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proofErr w:type="spellStart"/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області</w:t>
            </w:r>
          </w:p>
        </w:tc>
      </w:tr>
      <w:tr w:rsidR="006B1B1A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1B1A" w:rsidRPr="00C6781D" w:rsidRDefault="006B1B1A" w:rsidP="006B1B1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B1B1A" w:rsidRPr="00C6781D" w:rsidRDefault="006B1B1A" w:rsidP="006B1B1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паперовомувиглядіабоповідомлення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спеціаліставідповідного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системідокументообігупозначки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виконанняпослуги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передачійого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B1B1A" w:rsidRPr="00C6781D" w:rsidRDefault="006B1B1A" w:rsidP="006B1B1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B1B1A" w:rsidRPr="00C6781D" w:rsidRDefault="006B1B1A" w:rsidP="006B1B1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B1B1A" w:rsidRPr="00C6781D" w:rsidRDefault="006B1B1A" w:rsidP="006B1B1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proofErr w:type="spellStart"/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області</w:t>
            </w:r>
          </w:p>
        </w:tc>
      </w:tr>
      <w:tr w:rsidR="00597BF1" w:rsidRPr="00C6781D" w:rsidTr="00665341">
        <w:trPr>
          <w:trHeight w:val="2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7BF1" w:rsidRPr="00C6781D" w:rsidRDefault="00597BF1" w:rsidP="00597BF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7BF1" w:rsidRPr="00C6781D" w:rsidRDefault="00597BF1" w:rsidP="0059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Посвідчення примірника витягу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повідомлення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відмову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наданнівідомостей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надсилання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форміелектронного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технічнимизасобамителекомунікацій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бажаннямзаявника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разіподання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заяви в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електроннійформі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власнимкваліфікованимелектроннимпідписом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(печаткою)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заявника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597BF1" w:rsidRPr="00C6781D" w:rsidRDefault="00597BF1" w:rsidP="00597BF1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електроннійформі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proofErr w:type="spellStart"/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області</w:t>
            </w:r>
          </w:p>
        </w:tc>
      </w:tr>
      <w:tr w:rsidR="00597BF1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7BF1" w:rsidRPr="00C6781D" w:rsidRDefault="00597BF1" w:rsidP="00597BF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системідокументообігувідповідного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виконанняпослуги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переда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паперовомувиглядіабоповідомлення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proofErr w:type="spellStart"/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597BF1" w:rsidRPr="00C6781D" w:rsidRDefault="00597BF1" w:rsidP="00597BF1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597BF1" w:rsidRPr="00C6781D" w:rsidTr="00665341">
        <w:trPr>
          <w:trHeight w:val="26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7BF1" w:rsidRPr="00C6781D" w:rsidRDefault="00597BF1" w:rsidP="00597BF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Видачазамовникувитягу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паперовомувиглядіабоповідомлення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</w:t>
            </w:r>
            <w:proofErr w:type="spellEnd"/>
          </w:p>
          <w:p w:rsidR="00597BF1" w:rsidRPr="00C6781D" w:rsidRDefault="00597BF1" w:rsidP="00597BF1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597BF1" w:rsidRPr="00C6781D" w:rsidRDefault="00597BF1" w:rsidP="00597BF1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7BF1" w:rsidRPr="00C6781D" w:rsidRDefault="00597BF1" w:rsidP="00597BF1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зверненнязаявникапісляотриманнявитягу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земельнуділянкуабоповідомлення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</w:t>
            </w:r>
          </w:p>
        </w:tc>
      </w:tr>
      <w:tr w:rsidR="00597BF1" w:rsidRPr="00C6781D" w:rsidTr="00665341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Загальнакількістьднівнаданняпослуги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день</w:t>
            </w:r>
          </w:p>
        </w:tc>
      </w:tr>
      <w:tr w:rsidR="00597BF1" w:rsidRPr="00C6781D" w:rsidTr="00665341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Загальнакількістьднівнаданняпослуги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передбаченазаконодавством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день</w:t>
            </w:r>
          </w:p>
        </w:tc>
      </w:tr>
    </w:tbl>
    <w:p w:rsidR="001946B8" w:rsidRPr="00C6781D" w:rsidRDefault="001946B8" w:rsidP="001946B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C6781D" w:rsidRDefault="007E49C7" w:rsidP="002E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діїабобездіяльністьпосадової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 w:rsidR="001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</w:t>
      </w:r>
      <w:proofErr w:type="spellStart"/>
      <w:r w:rsidR="001A0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управлінняДержгеокадастру</w:t>
      </w:r>
      <w:proofErr w:type="spellEnd"/>
      <w:r w:rsidR="001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C81908" w:rsidRPr="00C819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Житомирській</w:t>
      </w:r>
      <w:proofErr w:type="spellStart"/>
      <w:r w:rsidR="001A07CC" w:rsidRPr="00C81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="002E0F43"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адміністратора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наданняадміністративнихпослугможуть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оскарженідо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gram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E0F43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="002E0F43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="002E0F43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="002E0F43"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305CA" w:rsidRPr="00C6781D" w:rsidRDefault="002E0F43" w:rsidP="002E0F4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6781D">
        <w:rPr>
          <w:color w:val="000000"/>
          <w:lang w:val="uk-UA"/>
        </w:rPr>
        <w:t>р</w:t>
      </w:r>
      <w:proofErr w:type="spellStart"/>
      <w:r w:rsidR="003305CA" w:rsidRPr="00C6781D">
        <w:rPr>
          <w:color w:val="000000"/>
        </w:rPr>
        <w:t>ішення</w:t>
      </w:r>
      <w:proofErr w:type="spellEnd"/>
      <w:r w:rsidR="003305CA" w:rsidRPr="00C6781D">
        <w:rPr>
          <w:color w:val="000000"/>
        </w:rPr>
        <w:t xml:space="preserve">, </w:t>
      </w:r>
      <w:proofErr w:type="spellStart"/>
      <w:r w:rsidR="003305CA" w:rsidRPr="00C6781D">
        <w:rPr>
          <w:color w:val="000000"/>
        </w:rPr>
        <w:t>діїабобездіяльність</w:t>
      </w:r>
      <w:proofErr w:type="spellEnd"/>
      <w:r w:rsidR="003305CA" w:rsidRPr="00C6781D">
        <w:rPr>
          <w:color w:val="000000"/>
        </w:rPr>
        <w:t xml:space="preserve"> Державного кадастрового </w:t>
      </w:r>
      <w:proofErr w:type="spellStart"/>
      <w:r w:rsidR="003305CA" w:rsidRPr="00C6781D">
        <w:rPr>
          <w:color w:val="000000"/>
        </w:rPr>
        <w:t>реєстратораможуть</w:t>
      </w:r>
      <w:proofErr w:type="spellEnd"/>
      <w:r w:rsidR="003305CA" w:rsidRPr="00C6781D">
        <w:rPr>
          <w:color w:val="000000"/>
        </w:rPr>
        <w:t xml:space="preserve"> бути </w:t>
      </w:r>
      <w:proofErr w:type="spellStart"/>
      <w:r w:rsidR="003305CA" w:rsidRPr="00C6781D">
        <w:rPr>
          <w:color w:val="000000"/>
        </w:rPr>
        <w:t>оскаржені:</w:t>
      </w:r>
      <w:bookmarkStart w:id="5" w:name="n816"/>
      <w:bookmarkEnd w:id="5"/>
      <w:r w:rsidR="003305CA" w:rsidRPr="00C6781D">
        <w:rPr>
          <w:color w:val="000000"/>
        </w:rPr>
        <w:t>до</w:t>
      </w:r>
      <w:proofErr w:type="spellEnd"/>
      <w:r w:rsidR="003305CA" w:rsidRPr="00C6781D">
        <w:rPr>
          <w:color w:val="000000"/>
        </w:rPr>
        <w:t xml:space="preserve"> </w:t>
      </w:r>
      <w:r w:rsidR="001A07CC">
        <w:rPr>
          <w:color w:val="000000"/>
        </w:rPr>
        <w:t xml:space="preserve">Головного </w:t>
      </w:r>
      <w:proofErr w:type="spellStart"/>
      <w:r w:rsidR="001A07CC">
        <w:rPr>
          <w:color w:val="000000"/>
        </w:rPr>
        <w:t>управління</w:t>
      </w:r>
      <w:r w:rsidR="001A07CC" w:rsidRPr="00C81908">
        <w:rPr>
          <w:color w:val="000000"/>
        </w:rPr>
        <w:t>Держгеокадастру</w:t>
      </w:r>
      <w:proofErr w:type="spellEnd"/>
      <w:r w:rsidR="001A07CC" w:rsidRPr="00C81908">
        <w:rPr>
          <w:color w:val="000000"/>
        </w:rPr>
        <w:t xml:space="preserve"> у </w:t>
      </w:r>
      <w:r w:rsidR="00C81908" w:rsidRPr="00C81908">
        <w:rPr>
          <w:lang w:val="uk-UA"/>
        </w:rPr>
        <w:t>Житомирській</w:t>
      </w:r>
      <w:proofErr w:type="spellStart"/>
      <w:r w:rsidR="001A07CC" w:rsidRPr="00C81908">
        <w:rPr>
          <w:color w:val="000000"/>
        </w:rPr>
        <w:t>області</w:t>
      </w:r>
      <w:proofErr w:type="spellEnd"/>
      <w:r w:rsidR="003305CA" w:rsidRPr="00C6781D">
        <w:rPr>
          <w:color w:val="000000"/>
        </w:rPr>
        <w:t xml:space="preserve"> на </w:t>
      </w:r>
      <w:proofErr w:type="spellStart"/>
      <w:r w:rsidR="003305CA" w:rsidRPr="00C6781D">
        <w:rPr>
          <w:color w:val="000000"/>
        </w:rPr>
        <w:t>територіїдіїповноваженьвідповідного</w:t>
      </w:r>
      <w:proofErr w:type="spellEnd"/>
      <w:r w:rsidR="003305CA" w:rsidRPr="00C6781D">
        <w:rPr>
          <w:color w:val="000000"/>
        </w:rPr>
        <w:t xml:space="preserve"> Державного кадастрового </w:t>
      </w:r>
      <w:proofErr w:type="spellStart"/>
      <w:r w:rsidR="003305CA" w:rsidRPr="00C6781D">
        <w:rPr>
          <w:color w:val="000000"/>
        </w:rPr>
        <w:t>реєстратора</w:t>
      </w:r>
      <w:proofErr w:type="spellEnd"/>
      <w:r w:rsidR="003305CA" w:rsidRPr="00C6781D">
        <w:rPr>
          <w:color w:val="000000"/>
        </w:rPr>
        <w:t xml:space="preserve">, </w:t>
      </w:r>
      <w:r w:rsidR="007B3BAD" w:rsidRPr="00C6781D">
        <w:rPr>
          <w:color w:val="000000"/>
          <w:lang w:val="uk-UA"/>
        </w:rPr>
        <w:t xml:space="preserve">а </w:t>
      </w:r>
      <w:r w:rsidR="003305CA" w:rsidRPr="00C6781D">
        <w:rPr>
          <w:color w:val="000000"/>
        </w:rPr>
        <w:t>та</w:t>
      </w:r>
      <w:proofErr w:type="spellStart"/>
      <w:r w:rsidR="007B3BAD" w:rsidRPr="00C6781D">
        <w:rPr>
          <w:color w:val="000000"/>
          <w:lang w:val="uk-UA"/>
        </w:rPr>
        <w:t>кож</w:t>
      </w:r>
      <w:proofErr w:type="spellEnd"/>
      <w:r w:rsidR="003305CA" w:rsidRPr="00C6781D">
        <w:rPr>
          <w:color w:val="000000"/>
        </w:rPr>
        <w:t xml:space="preserve"> до </w:t>
      </w:r>
      <w:proofErr w:type="spellStart"/>
      <w:r w:rsidRPr="00C6781D">
        <w:t>Держгеокадастру</w:t>
      </w:r>
      <w:proofErr w:type="spellEnd"/>
      <w:r w:rsidR="003305CA" w:rsidRPr="00C6781D">
        <w:rPr>
          <w:color w:val="000000"/>
        </w:rPr>
        <w:t xml:space="preserve">, у порядку, </w:t>
      </w:r>
      <w:proofErr w:type="spellStart"/>
      <w:r w:rsidR="003305CA" w:rsidRPr="00C6781D">
        <w:rPr>
          <w:color w:val="000000"/>
        </w:rPr>
        <w:t>встановленомуКабінетомМіністрівУкраїни;</w:t>
      </w:r>
      <w:bookmarkStart w:id="6" w:name="n817"/>
      <w:bookmarkEnd w:id="6"/>
      <w:r w:rsidR="003305CA" w:rsidRPr="00C6781D">
        <w:rPr>
          <w:color w:val="000000"/>
        </w:rPr>
        <w:t>до</w:t>
      </w:r>
      <w:proofErr w:type="spellEnd"/>
      <w:r w:rsidR="003305CA" w:rsidRPr="00C6781D">
        <w:rPr>
          <w:color w:val="000000"/>
        </w:rPr>
        <w:t xml:space="preserve"> суду в порядку, </w:t>
      </w:r>
      <w:proofErr w:type="spellStart"/>
      <w:r w:rsidR="003305CA" w:rsidRPr="00C6781D">
        <w:rPr>
          <w:color w:val="000000"/>
        </w:rPr>
        <w:t>встановленому</w:t>
      </w:r>
      <w:proofErr w:type="spellEnd"/>
      <w:r w:rsidR="003305CA" w:rsidRPr="00C6781D">
        <w:rPr>
          <w:color w:val="000000"/>
        </w:rPr>
        <w:t> </w:t>
      </w:r>
      <w:hyperlink r:id="rId5" w:tgtFrame="_blank" w:history="1">
        <w:r w:rsidR="003305CA" w:rsidRPr="00C6781D">
          <w:rPr>
            <w:rStyle w:val="a8"/>
            <w:color w:val="auto"/>
            <w:u w:val="none"/>
          </w:rPr>
          <w:t xml:space="preserve">Кодексом </w:t>
        </w:r>
        <w:proofErr w:type="spellStart"/>
        <w:r w:rsidR="003305CA" w:rsidRPr="00C6781D">
          <w:rPr>
            <w:rStyle w:val="a8"/>
            <w:color w:val="auto"/>
            <w:u w:val="none"/>
          </w:rPr>
          <w:t>адміністративногосудочинстваУкраїни</w:t>
        </w:r>
        <w:proofErr w:type="spellEnd"/>
      </w:hyperlink>
      <w:r w:rsidR="003305CA" w:rsidRPr="00C6781D">
        <w:t>.</w:t>
      </w:r>
    </w:p>
    <w:p w:rsidR="00406B34" w:rsidRPr="00C6781D" w:rsidRDefault="00406B34" w:rsidP="001946B8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C7" w:rsidRDefault="007E49C7" w:rsidP="001946B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Умовніпозначки</w:t>
      </w:r>
      <w:proofErr w:type="spell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19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A73C2C" w:rsidRDefault="00A73C2C" w:rsidP="001946B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C2C" w:rsidRDefault="00A73C2C" w:rsidP="001946B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704" w:rsidRPr="00C6781D" w:rsidRDefault="00DC2704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DC2704" w:rsidRPr="00C6781D" w:rsidRDefault="00DC2704" w:rsidP="00DC2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адміністративноїпослуги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земельного кадастру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Державного земельного кадастру про 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земельнуділянку</w:t>
      </w:r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зусімавідомостями</w:t>
      </w:r>
      <w:proofErr w:type="spellEnd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внесеними</w:t>
      </w:r>
      <w:proofErr w:type="spellEnd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Поземельної</w:t>
      </w:r>
      <w:proofErr w:type="spellEnd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книги, </w:t>
      </w:r>
      <w:proofErr w:type="spellStart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крімвідомостей</w:t>
      </w:r>
      <w:proofErr w:type="spellEnd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речові</w:t>
      </w:r>
      <w:proofErr w:type="spellEnd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на </w:t>
      </w:r>
      <w:proofErr w:type="spellStart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земельнуділянку</w:t>
      </w:r>
      <w:proofErr w:type="spellEnd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щовиниклипісля</w:t>
      </w:r>
      <w:proofErr w:type="spellEnd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січня</w:t>
      </w:r>
      <w:proofErr w:type="spellEnd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р.</w:t>
      </w:r>
    </w:p>
    <w:p w:rsidR="00DC2704" w:rsidRPr="00C6781D" w:rsidRDefault="00DC2704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79"/>
        <w:gridCol w:w="3585"/>
        <w:gridCol w:w="2404"/>
        <w:gridCol w:w="515"/>
        <w:gridCol w:w="2821"/>
      </w:tblGrid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Етапипослуги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Відповідальнапосадова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структурнийпідрозділ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Термінвиконання</w:t>
            </w:r>
            <w:proofErr w:type="spellEnd"/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суб’єктазвернення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центрінаданняадміністративнихпослуг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крімзаяв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електроннійформі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кваліфікованимелектроннимпідписом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(печаткою)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якінадсилаються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Єдинийдержавний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адміністративнихпослуг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порядкучерговості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заяви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системідокументообігувідповідного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передача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електроннійформі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кваліфікованимелектроннимпідписом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(печаткою)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надісланої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Публічнукадастрову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карту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абоЄдинийдержавний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портал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адміністративнихпослуг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інтегровану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ним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інформаційнусистему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представлену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форміІнтернет-сторінки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електроннійформі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підрозділу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Внесеннядо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кадаструданих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 xml:space="preserve">1) </w:t>
            </w:r>
            <w:proofErr w:type="spellStart"/>
            <w:r w:rsidRPr="00C6781D">
              <w:rPr>
                <w:sz w:val="20"/>
                <w:szCs w:val="20"/>
              </w:rPr>
              <w:t>реєстраційний</w:t>
            </w:r>
            <w:proofErr w:type="spellEnd"/>
            <w:r w:rsidRPr="00C6781D">
              <w:rPr>
                <w:sz w:val="20"/>
                <w:szCs w:val="20"/>
              </w:rPr>
              <w:t xml:space="preserve"> номер заяви (</w:t>
            </w:r>
            <w:proofErr w:type="spellStart"/>
            <w:r w:rsidRPr="00C6781D">
              <w:rPr>
                <w:sz w:val="20"/>
                <w:szCs w:val="20"/>
              </w:rPr>
              <w:t>запиту</w:t>
            </w:r>
            <w:proofErr w:type="spellEnd"/>
            <w:r w:rsidRPr="00C6781D">
              <w:rPr>
                <w:sz w:val="20"/>
                <w:szCs w:val="20"/>
              </w:rPr>
              <w:t>);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 xml:space="preserve">2) дата </w:t>
            </w:r>
            <w:proofErr w:type="spellStart"/>
            <w:r w:rsidRPr="00C6781D">
              <w:rPr>
                <w:sz w:val="20"/>
                <w:szCs w:val="20"/>
              </w:rPr>
              <w:t>реєстрації</w:t>
            </w:r>
            <w:proofErr w:type="spellEnd"/>
            <w:r w:rsidRPr="00C6781D">
              <w:rPr>
                <w:sz w:val="20"/>
                <w:szCs w:val="20"/>
              </w:rPr>
              <w:t xml:space="preserve"> заяви (</w:t>
            </w:r>
            <w:proofErr w:type="spellStart"/>
            <w:r w:rsidRPr="00C6781D">
              <w:rPr>
                <w:sz w:val="20"/>
                <w:szCs w:val="20"/>
              </w:rPr>
              <w:t>запиту</w:t>
            </w:r>
            <w:proofErr w:type="spellEnd"/>
            <w:r w:rsidRPr="00C6781D">
              <w:rPr>
                <w:sz w:val="20"/>
                <w:szCs w:val="20"/>
              </w:rPr>
              <w:t>);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 xml:space="preserve">3) </w:t>
            </w:r>
            <w:proofErr w:type="spellStart"/>
            <w:r w:rsidRPr="00C6781D">
              <w:rPr>
                <w:sz w:val="20"/>
                <w:szCs w:val="20"/>
              </w:rPr>
              <w:t>відомості</w:t>
            </w:r>
            <w:proofErr w:type="spellEnd"/>
            <w:r w:rsidRPr="00C6781D">
              <w:rPr>
                <w:sz w:val="20"/>
                <w:szCs w:val="20"/>
              </w:rPr>
              <w:t xml:space="preserve"> про особу, яка </w:t>
            </w:r>
            <w:proofErr w:type="spellStart"/>
            <w:r w:rsidRPr="00C6781D">
              <w:rPr>
                <w:sz w:val="20"/>
                <w:szCs w:val="20"/>
              </w:rPr>
              <w:t>звернуласяіззаявою</w:t>
            </w:r>
            <w:proofErr w:type="spellEnd"/>
            <w:r w:rsidRPr="00C6781D">
              <w:rPr>
                <w:sz w:val="20"/>
                <w:szCs w:val="20"/>
              </w:rPr>
              <w:t xml:space="preserve"> (запитом);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 xml:space="preserve">4) </w:t>
            </w:r>
            <w:proofErr w:type="spellStart"/>
            <w:r w:rsidRPr="00C6781D">
              <w:rPr>
                <w:sz w:val="20"/>
                <w:szCs w:val="20"/>
              </w:rPr>
              <w:t>кадастровий</w:t>
            </w:r>
            <w:proofErr w:type="spellEnd"/>
            <w:r w:rsidRPr="00C6781D">
              <w:rPr>
                <w:sz w:val="20"/>
                <w:szCs w:val="20"/>
              </w:rPr>
              <w:t xml:space="preserve"> номер (за </w:t>
            </w:r>
            <w:proofErr w:type="spellStart"/>
            <w:r w:rsidRPr="00C6781D">
              <w:rPr>
                <w:sz w:val="20"/>
                <w:szCs w:val="20"/>
              </w:rPr>
              <w:t>наявності</w:t>
            </w:r>
            <w:proofErr w:type="spellEnd"/>
            <w:r w:rsidRPr="00C6781D">
              <w:rPr>
                <w:sz w:val="20"/>
                <w:szCs w:val="20"/>
              </w:rPr>
              <w:t xml:space="preserve">) та </w:t>
            </w:r>
            <w:proofErr w:type="spellStart"/>
            <w:r w:rsidRPr="00C6781D">
              <w:rPr>
                <w:sz w:val="20"/>
                <w:szCs w:val="20"/>
              </w:rPr>
              <w:t>місцезнаходженняземельноїділянкиабодані</w:t>
            </w:r>
            <w:proofErr w:type="spellEnd"/>
            <w:r w:rsidRPr="00C6781D">
              <w:rPr>
                <w:sz w:val="20"/>
                <w:szCs w:val="20"/>
              </w:rPr>
              <w:t xml:space="preserve"> про </w:t>
            </w:r>
            <w:proofErr w:type="spellStart"/>
            <w:r w:rsidRPr="00C6781D">
              <w:rPr>
                <w:sz w:val="20"/>
                <w:szCs w:val="20"/>
              </w:rPr>
              <w:t>іншийоб'єкт</w:t>
            </w:r>
            <w:proofErr w:type="spellEnd"/>
            <w:r w:rsidRPr="00C6781D">
              <w:rPr>
                <w:sz w:val="20"/>
                <w:szCs w:val="20"/>
              </w:rPr>
              <w:t xml:space="preserve"> Державного земельного кадастру, </w:t>
            </w:r>
            <w:proofErr w:type="spellStart"/>
            <w:r w:rsidRPr="00C6781D">
              <w:rPr>
                <w:sz w:val="20"/>
                <w:szCs w:val="20"/>
              </w:rPr>
              <w:t>щодоякогоздійснено</w:t>
            </w:r>
            <w:proofErr w:type="spellEnd"/>
            <w:r w:rsidRPr="00C6781D">
              <w:rPr>
                <w:sz w:val="20"/>
                <w:szCs w:val="20"/>
              </w:rPr>
              <w:t xml:space="preserve"> запит;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 xml:space="preserve">5) </w:t>
            </w:r>
            <w:proofErr w:type="spellStart"/>
            <w:r w:rsidRPr="00C6781D">
              <w:rPr>
                <w:sz w:val="20"/>
                <w:szCs w:val="20"/>
              </w:rPr>
              <w:t>підстави</w:t>
            </w:r>
            <w:proofErr w:type="spellEnd"/>
            <w:r w:rsidRPr="00C6781D">
              <w:rPr>
                <w:sz w:val="20"/>
                <w:szCs w:val="20"/>
              </w:rPr>
              <w:t xml:space="preserve"> для </w:t>
            </w:r>
            <w:proofErr w:type="spellStart"/>
            <w:r w:rsidRPr="00C6781D">
              <w:rPr>
                <w:sz w:val="20"/>
                <w:szCs w:val="20"/>
              </w:rPr>
              <w:t>наданнявідповідноїінформації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з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посиланням</w:t>
            </w:r>
            <w:proofErr w:type="spellEnd"/>
            <w:r w:rsidRPr="00C6781D">
              <w:rPr>
                <w:sz w:val="20"/>
                <w:szCs w:val="20"/>
              </w:rPr>
              <w:t xml:space="preserve"> на норму закону, яка </w:t>
            </w:r>
            <w:proofErr w:type="spellStart"/>
            <w:r w:rsidRPr="00C6781D">
              <w:rPr>
                <w:sz w:val="20"/>
                <w:szCs w:val="20"/>
              </w:rPr>
              <w:t>передбачає</w:t>
            </w:r>
            <w:proofErr w:type="spellEnd"/>
            <w:r w:rsidRPr="00C6781D">
              <w:rPr>
                <w:sz w:val="20"/>
                <w:szCs w:val="20"/>
              </w:rPr>
              <w:t xml:space="preserve"> право </w:t>
            </w:r>
            <w:proofErr w:type="spellStart"/>
            <w:r w:rsidRPr="00C6781D">
              <w:rPr>
                <w:sz w:val="20"/>
                <w:szCs w:val="20"/>
              </w:rPr>
              <w:t>відповідного</w:t>
            </w:r>
            <w:proofErr w:type="spellEnd"/>
            <w:r w:rsidRPr="00C6781D">
              <w:rPr>
                <w:sz w:val="20"/>
                <w:szCs w:val="20"/>
              </w:rPr>
              <w:t xml:space="preserve"> органу </w:t>
            </w:r>
            <w:proofErr w:type="spellStart"/>
            <w:r w:rsidRPr="00C6781D">
              <w:rPr>
                <w:sz w:val="20"/>
                <w:szCs w:val="20"/>
              </w:rPr>
              <w:t>державноївлади</w:t>
            </w:r>
            <w:proofErr w:type="spellEnd"/>
            <w:r w:rsidRPr="00C6781D">
              <w:rPr>
                <w:sz w:val="20"/>
                <w:szCs w:val="20"/>
              </w:rPr>
              <w:t xml:space="preserve">, органу </w:t>
            </w:r>
            <w:proofErr w:type="spellStart"/>
            <w:r w:rsidRPr="00C6781D">
              <w:rPr>
                <w:sz w:val="20"/>
                <w:szCs w:val="20"/>
              </w:rPr>
              <w:t>місцевогосамоврядуваннязапитуватитакуінформацію</w:t>
            </w:r>
            <w:proofErr w:type="spellEnd"/>
            <w:r w:rsidRPr="00C6781D">
              <w:rPr>
                <w:sz w:val="20"/>
                <w:szCs w:val="20"/>
              </w:rPr>
              <w:t xml:space="preserve">, а </w:t>
            </w:r>
            <w:proofErr w:type="spellStart"/>
            <w:r w:rsidRPr="00C6781D">
              <w:rPr>
                <w:sz w:val="20"/>
                <w:szCs w:val="20"/>
              </w:rPr>
              <w:t>такожреквізитисправи</w:t>
            </w:r>
            <w:proofErr w:type="spellEnd"/>
            <w:r w:rsidRPr="00C6781D">
              <w:rPr>
                <w:sz w:val="20"/>
                <w:szCs w:val="20"/>
              </w:rPr>
              <w:t xml:space="preserve">, у </w:t>
            </w:r>
            <w:proofErr w:type="spellStart"/>
            <w:r w:rsidRPr="00C6781D">
              <w:rPr>
                <w:sz w:val="20"/>
                <w:szCs w:val="20"/>
              </w:rPr>
              <w:t>зв'язку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з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якоювиникла</w:t>
            </w:r>
            <w:proofErr w:type="spellEnd"/>
            <w:r w:rsidRPr="00C6781D">
              <w:rPr>
                <w:sz w:val="20"/>
                <w:szCs w:val="20"/>
              </w:rPr>
              <w:t xml:space="preserve"> потреба в </w:t>
            </w:r>
            <w:proofErr w:type="spellStart"/>
            <w:r w:rsidRPr="00C6781D">
              <w:rPr>
                <w:sz w:val="20"/>
                <w:szCs w:val="20"/>
              </w:rPr>
              <w:t>отриманніінформації</w:t>
            </w:r>
            <w:proofErr w:type="spellEnd"/>
            <w:r w:rsidRPr="00C6781D">
              <w:rPr>
                <w:sz w:val="20"/>
                <w:szCs w:val="20"/>
              </w:rPr>
              <w:t xml:space="preserve"> (</w:t>
            </w:r>
            <w:proofErr w:type="spellStart"/>
            <w:r w:rsidRPr="00C6781D">
              <w:rPr>
                <w:sz w:val="20"/>
                <w:szCs w:val="20"/>
              </w:rPr>
              <w:t>якщо</w:t>
            </w:r>
            <w:proofErr w:type="spellEnd"/>
            <w:r w:rsidRPr="00C6781D">
              <w:rPr>
                <w:sz w:val="20"/>
                <w:szCs w:val="20"/>
              </w:rPr>
              <w:t xml:space="preserve"> запит </w:t>
            </w:r>
            <w:proofErr w:type="spellStart"/>
            <w:r w:rsidRPr="00C6781D">
              <w:rPr>
                <w:sz w:val="20"/>
                <w:szCs w:val="20"/>
              </w:rPr>
              <w:t>здійснено</w:t>
            </w:r>
            <w:proofErr w:type="spellEnd"/>
            <w:r w:rsidRPr="00C6781D">
              <w:rPr>
                <w:sz w:val="20"/>
                <w:szCs w:val="20"/>
              </w:rPr>
              <w:t xml:space="preserve"> органом </w:t>
            </w:r>
            <w:proofErr w:type="spellStart"/>
            <w:r w:rsidRPr="00C6781D">
              <w:rPr>
                <w:sz w:val="20"/>
                <w:szCs w:val="20"/>
              </w:rPr>
              <w:t>державноївлади</w:t>
            </w:r>
            <w:proofErr w:type="spellEnd"/>
            <w:r w:rsidRPr="00C6781D">
              <w:rPr>
                <w:sz w:val="20"/>
                <w:szCs w:val="20"/>
              </w:rPr>
              <w:t xml:space="preserve">, органом </w:t>
            </w:r>
            <w:proofErr w:type="spellStart"/>
            <w:r w:rsidRPr="00C6781D">
              <w:rPr>
                <w:sz w:val="20"/>
                <w:szCs w:val="20"/>
              </w:rPr>
              <w:t>місцевогосамоврядування</w:t>
            </w:r>
            <w:proofErr w:type="spellEnd"/>
            <w:r w:rsidRPr="00C6781D">
              <w:rPr>
                <w:sz w:val="20"/>
                <w:szCs w:val="20"/>
              </w:rPr>
              <w:t>);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 xml:space="preserve">6) </w:t>
            </w:r>
            <w:proofErr w:type="spellStart"/>
            <w:r w:rsidRPr="00C6781D">
              <w:rPr>
                <w:sz w:val="20"/>
                <w:szCs w:val="20"/>
              </w:rPr>
              <w:t>відомості</w:t>
            </w:r>
            <w:proofErr w:type="spellEnd"/>
            <w:r w:rsidRPr="00C6781D">
              <w:rPr>
                <w:sz w:val="20"/>
                <w:szCs w:val="20"/>
              </w:rPr>
              <w:t xml:space="preserve"> про оплату </w:t>
            </w:r>
            <w:proofErr w:type="spellStart"/>
            <w:r w:rsidRPr="00C6781D">
              <w:rPr>
                <w:sz w:val="20"/>
                <w:szCs w:val="20"/>
              </w:rPr>
              <w:t>послуг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з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наданнявідомостей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з</w:t>
            </w:r>
            <w:proofErr w:type="spellEnd"/>
            <w:r w:rsidRPr="00C6781D">
              <w:rPr>
                <w:sz w:val="20"/>
                <w:szCs w:val="20"/>
              </w:rPr>
              <w:t xml:space="preserve"> Державного земельного кадастру </w:t>
            </w:r>
            <w:proofErr w:type="spellStart"/>
            <w:r w:rsidRPr="00C6781D">
              <w:rPr>
                <w:sz w:val="20"/>
                <w:szCs w:val="20"/>
              </w:rPr>
              <w:t>або</w:t>
            </w:r>
            <w:proofErr w:type="spellEnd"/>
            <w:r w:rsidRPr="00C6781D">
              <w:rPr>
                <w:sz w:val="20"/>
                <w:szCs w:val="20"/>
              </w:rPr>
              <w:t xml:space="preserve"> про </w:t>
            </w:r>
            <w:proofErr w:type="spellStart"/>
            <w:r w:rsidRPr="00C6781D">
              <w:rPr>
                <w:sz w:val="20"/>
                <w:szCs w:val="20"/>
              </w:rPr>
              <w:t>їхбезоплатненадання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з</w:t>
            </w:r>
            <w:proofErr w:type="spellEnd"/>
            <w:r w:rsidRPr="00C6781D">
              <w:rPr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sz w:val="20"/>
                <w:szCs w:val="20"/>
              </w:rPr>
              <w:t>посиланням</w:t>
            </w:r>
            <w:proofErr w:type="spellEnd"/>
            <w:r w:rsidRPr="00C6781D">
              <w:rPr>
                <w:sz w:val="20"/>
                <w:szCs w:val="20"/>
              </w:rPr>
              <w:t xml:space="preserve"> на </w:t>
            </w:r>
            <w:proofErr w:type="spellStart"/>
            <w:r w:rsidRPr="00C6781D">
              <w:rPr>
                <w:sz w:val="20"/>
                <w:szCs w:val="20"/>
              </w:rPr>
              <w:t>відповідну</w:t>
            </w:r>
            <w:proofErr w:type="spellEnd"/>
            <w:r w:rsidRPr="00C6781D">
              <w:rPr>
                <w:sz w:val="20"/>
                <w:szCs w:val="20"/>
              </w:rPr>
              <w:t xml:space="preserve"> норму закону;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 xml:space="preserve">7) </w:t>
            </w:r>
            <w:proofErr w:type="spellStart"/>
            <w:r w:rsidRPr="00C6781D">
              <w:rPr>
                <w:sz w:val="20"/>
                <w:szCs w:val="20"/>
              </w:rPr>
              <w:t>відомості</w:t>
            </w:r>
            <w:proofErr w:type="spellEnd"/>
            <w:r w:rsidRPr="00C6781D">
              <w:rPr>
                <w:sz w:val="20"/>
                <w:szCs w:val="20"/>
              </w:rPr>
              <w:t xml:space="preserve"> про Державного кадастрового </w:t>
            </w:r>
            <w:proofErr w:type="spellStart"/>
            <w:r w:rsidRPr="00C6781D">
              <w:rPr>
                <w:sz w:val="20"/>
                <w:szCs w:val="20"/>
              </w:rPr>
              <w:t>реєстратора</w:t>
            </w:r>
            <w:proofErr w:type="spellEnd"/>
            <w:r w:rsidRPr="00C6781D">
              <w:rPr>
                <w:sz w:val="20"/>
                <w:szCs w:val="20"/>
              </w:rPr>
              <w:t xml:space="preserve">, </w:t>
            </w:r>
            <w:proofErr w:type="spellStart"/>
            <w:r w:rsidRPr="00C6781D">
              <w:rPr>
                <w:sz w:val="20"/>
                <w:szCs w:val="20"/>
              </w:rPr>
              <w:t>якийприйнявзаяву</w:t>
            </w:r>
            <w:proofErr w:type="spellEnd"/>
            <w:r w:rsidRPr="00C6781D">
              <w:rPr>
                <w:sz w:val="20"/>
                <w:szCs w:val="20"/>
              </w:rPr>
              <w:t xml:space="preserve"> (запит).</w:t>
            </w:r>
          </w:p>
          <w:p w:rsidR="00DC2704" w:rsidRPr="00C6781D" w:rsidRDefault="00DC2704" w:rsidP="00D0286C">
            <w:pPr>
              <w:spacing w:after="0" w:line="240" w:lineRule="auto"/>
              <w:ind w:right="-20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Створенняелектронноїкопії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Державному земельному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Формуваннявитягу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допомогоюпрограмногозабезпечення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</w:t>
            </w:r>
          </w:p>
          <w:p w:rsidR="00DC2704" w:rsidRPr="00C6781D" w:rsidRDefault="00025432" w:rsidP="00025432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GoBack"/>
            <w:bookmarkEnd w:id="7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формуванняповідомлення</w:t>
            </w:r>
            <w:proofErr w:type="spellEnd"/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за </w:t>
            </w:r>
            <w:proofErr w:type="spellStart"/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допомогоюпрограмногозабезпечення</w:t>
            </w:r>
            <w:proofErr w:type="spellEnd"/>
            <w:r w:rsidR="00DC2704"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Підписаннявитягу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паперовомувиглядіабоповідомлення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засвідченняпідписувласноюпечаткою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паперовомувиглядіабоповідомлення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спеціаліставідповідного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системідокументообігупозначки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виконанняпослуги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передачійого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DC2704" w:rsidRPr="00C6781D" w:rsidTr="00D0286C">
        <w:trPr>
          <w:trHeight w:val="2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Посвідчення примірника витягу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повідомлення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відмову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наданнівідомостей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надсилання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форміелектронного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технічнимизасобамителекомунікацій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бажаннямзаявника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разіподання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заяви в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електроннійформі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власнимкваліфікованимелектроннимпідписом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(печаткою) </w:t>
            </w:r>
            <w:proofErr w:type="spellStart"/>
            <w:r w:rsidRPr="00C6781D">
              <w:rPr>
                <w:rFonts w:ascii="Times New Roman" w:hAnsi="Times New Roman" w:cs="Times New Roman"/>
                <w:sz w:val="20"/>
                <w:szCs w:val="20"/>
              </w:rPr>
              <w:t>заявника</w:t>
            </w:r>
            <w:proofErr w:type="spellEnd"/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Державнийкадастровийреєстратор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електроннійформі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системідокументообігувідповідного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виконанняпослуги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переда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паперовомувиглядіабоповідомлення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Спеціаліствідповідного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місті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управлінняДержгеокадастру</w:t>
            </w:r>
            <w:proofErr w:type="spellEnd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C819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Житомирській</w:t>
            </w:r>
            <w:proofErr w:type="spellStart"/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DC2704" w:rsidRPr="00C6781D" w:rsidTr="00D0286C">
        <w:trPr>
          <w:trHeight w:val="26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Видачазамовникувитягу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паперовомувиглядіабоповідомлення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паперовомувигляді</w:t>
            </w:r>
            <w:proofErr w:type="spellEnd"/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DC2704" w:rsidRPr="00C6781D" w:rsidRDefault="00DC2704" w:rsidP="00D0286C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зверненнязаявникапісляотриманнявитягу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земельнуділянкуабоповідомлення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наданнівідомостей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</w:t>
            </w:r>
          </w:p>
        </w:tc>
      </w:tr>
      <w:tr w:rsidR="00DC2704" w:rsidRPr="00C6781D" w:rsidTr="00D0286C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Загальнакількістьднівнаданняпослуги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день</w:t>
            </w:r>
          </w:p>
        </w:tc>
      </w:tr>
      <w:tr w:rsidR="00DC2704" w:rsidRPr="00C6781D" w:rsidTr="00D0286C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Загальнакількістьднівнаданняпослуги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передбаченазаконодавством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робочий</w:t>
            </w:r>
            <w:proofErr w:type="spellEnd"/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день</w:t>
            </w:r>
          </w:p>
        </w:tc>
      </w:tr>
    </w:tbl>
    <w:p w:rsidR="00DC2704" w:rsidRPr="00C6781D" w:rsidRDefault="00DC2704" w:rsidP="00DC2704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704" w:rsidRPr="00C6781D" w:rsidRDefault="00DC2704" w:rsidP="00DC2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діїабобездіяльністьпосадової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 w:rsidR="001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</w:t>
      </w:r>
      <w:proofErr w:type="spellStart"/>
      <w:r w:rsidR="001A0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управлінняДержгеокадастру</w:t>
      </w:r>
      <w:proofErr w:type="spellEnd"/>
      <w:r w:rsidR="001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C81908" w:rsidRPr="00C819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Житомирській</w:t>
      </w:r>
      <w:proofErr w:type="spellStart"/>
      <w:r w:rsidR="001A0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адміністратора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наданняадміністративнихпослугможуть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оскарженідо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gram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C2704" w:rsidRPr="00C6781D" w:rsidRDefault="00DC2704" w:rsidP="00DC270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6781D">
        <w:rPr>
          <w:color w:val="000000"/>
          <w:lang w:val="uk-UA"/>
        </w:rPr>
        <w:t>р</w:t>
      </w:r>
      <w:proofErr w:type="spellStart"/>
      <w:r w:rsidRPr="00C6781D">
        <w:rPr>
          <w:color w:val="000000"/>
        </w:rPr>
        <w:t>ішення</w:t>
      </w:r>
      <w:proofErr w:type="spellEnd"/>
      <w:r w:rsidRPr="00C6781D">
        <w:rPr>
          <w:color w:val="000000"/>
        </w:rPr>
        <w:t xml:space="preserve">, </w:t>
      </w:r>
      <w:proofErr w:type="spellStart"/>
      <w:r w:rsidRPr="00C6781D">
        <w:rPr>
          <w:color w:val="000000"/>
        </w:rPr>
        <w:t>діїабобездіяльність</w:t>
      </w:r>
      <w:proofErr w:type="spellEnd"/>
      <w:r w:rsidRPr="00C6781D">
        <w:rPr>
          <w:color w:val="000000"/>
        </w:rPr>
        <w:t xml:space="preserve"> Державного кадастрового </w:t>
      </w:r>
      <w:proofErr w:type="spellStart"/>
      <w:r w:rsidRPr="00C6781D">
        <w:rPr>
          <w:color w:val="000000"/>
        </w:rPr>
        <w:t>реєстратораможуть</w:t>
      </w:r>
      <w:proofErr w:type="spellEnd"/>
      <w:r w:rsidRPr="00C6781D">
        <w:rPr>
          <w:color w:val="000000"/>
        </w:rPr>
        <w:t xml:space="preserve"> бути </w:t>
      </w:r>
      <w:proofErr w:type="spellStart"/>
      <w:r w:rsidRPr="00C6781D">
        <w:rPr>
          <w:color w:val="000000"/>
        </w:rPr>
        <w:t>оскаржені:до</w:t>
      </w:r>
      <w:proofErr w:type="spellEnd"/>
      <w:r w:rsidRPr="00C6781D">
        <w:rPr>
          <w:color w:val="000000"/>
        </w:rPr>
        <w:t xml:space="preserve"> </w:t>
      </w:r>
      <w:r w:rsidR="001A07CC">
        <w:rPr>
          <w:color w:val="000000"/>
        </w:rPr>
        <w:t xml:space="preserve">Головного </w:t>
      </w:r>
      <w:proofErr w:type="spellStart"/>
      <w:r w:rsidR="001A07CC">
        <w:rPr>
          <w:color w:val="000000"/>
        </w:rPr>
        <w:t>управлінняДержгеокадастру</w:t>
      </w:r>
      <w:proofErr w:type="spellEnd"/>
      <w:r w:rsidR="001A07CC">
        <w:rPr>
          <w:color w:val="000000"/>
        </w:rPr>
        <w:t xml:space="preserve"> у </w:t>
      </w:r>
      <w:r w:rsidR="00C81908" w:rsidRPr="00C81908">
        <w:rPr>
          <w:lang w:val="uk-UA"/>
        </w:rPr>
        <w:t>Житомирській</w:t>
      </w:r>
      <w:proofErr w:type="spellStart"/>
      <w:r w:rsidR="001A07CC">
        <w:rPr>
          <w:color w:val="000000"/>
        </w:rPr>
        <w:t>області</w:t>
      </w:r>
      <w:proofErr w:type="spellEnd"/>
      <w:r w:rsidRPr="00C6781D">
        <w:rPr>
          <w:color w:val="000000"/>
        </w:rPr>
        <w:t xml:space="preserve"> на </w:t>
      </w:r>
      <w:proofErr w:type="spellStart"/>
      <w:r w:rsidRPr="00C6781D">
        <w:rPr>
          <w:color w:val="000000"/>
        </w:rPr>
        <w:t>територіїдіїповноваженьвідповідного</w:t>
      </w:r>
      <w:proofErr w:type="spellEnd"/>
      <w:r w:rsidRPr="00C6781D">
        <w:rPr>
          <w:color w:val="000000"/>
        </w:rPr>
        <w:t xml:space="preserve"> Державного кадастрового </w:t>
      </w:r>
      <w:proofErr w:type="spellStart"/>
      <w:r w:rsidRPr="00C6781D">
        <w:rPr>
          <w:color w:val="000000"/>
        </w:rPr>
        <w:t>реєстратора</w:t>
      </w:r>
      <w:proofErr w:type="spellEnd"/>
      <w:r w:rsidRPr="00C6781D">
        <w:rPr>
          <w:color w:val="000000"/>
        </w:rPr>
        <w:t xml:space="preserve">, </w:t>
      </w:r>
      <w:r w:rsidRPr="00C6781D">
        <w:rPr>
          <w:color w:val="000000"/>
          <w:lang w:val="uk-UA"/>
        </w:rPr>
        <w:t xml:space="preserve">а </w:t>
      </w:r>
      <w:r w:rsidRPr="00C6781D">
        <w:rPr>
          <w:color w:val="000000"/>
        </w:rPr>
        <w:t>та</w:t>
      </w:r>
      <w:proofErr w:type="spellStart"/>
      <w:r w:rsidRPr="00C6781D">
        <w:rPr>
          <w:color w:val="000000"/>
          <w:lang w:val="uk-UA"/>
        </w:rPr>
        <w:t>кож</w:t>
      </w:r>
      <w:proofErr w:type="spellEnd"/>
      <w:r w:rsidRPr="00C6781D">
        <w:rPr>
          <w:color w:val="000000"/>
        </w:rPr>
        <w:t xml:space="preserve"> до </w:t>
      </w:r>
      <w:proofErr w:type="spellStart"/>
      <w:r w:rsidRPr="00C6781D">
        <w:t>Держгеокадастру</w:t>
      </w:r>
      <w:proofErr w:type="spellEnd"/>
      <w:r w:rsidRPr="00C6781D">
        <w:rPr>
          <w:color w:val="000000"/>
        </w:rPr>
        <w:t xml:space="preserve">, у порядку, </w:t>
      </w:r>
      <w:proofErr w:type="spellStart"/>
      <w:r w:rsidRPr="00C6781D">
        <w:rPr>
          <w:color w:val="000000"/>
        </w:rPr>
        <w:t>встановленомуКабінетомМіністрівУкраїни;до</w:t>
      </w:r>
      <w:proofErr w:type="spellEnd"/>
      <w:r w:rsidRPr="00C6781D">
        <w:rPr>
          <w:color w:val="000000"/>
        </w:rPr>
        <w:t xml:space="preserve"> суду в порядку, </w:t>
      </w:r>
      <w:proofErr w:type="spellStart"/>
      <w:r w:rsidRPr="00C6781D">
        <w:rPr>
          <w:color w:val="000000"/>
        </w:rPr>
        <w:t>встановленому</w:t>
      </w:r>
      <w:proofErr w:type="spellEnd"/>
      <w:r w:rsidRPr="00C6781D">
        <w:rPr>
          <w:color w:val="000000"/>
        </w:rPr>
        <w:t> </w:t>
      </w:r>
      <w:hyperlink r:id="rId6" w:tgtFrame="_blank" w:history="1">
        <w:r w:rsidRPr="00C6781D">
          <w:rPr>
            <w:rStyle w:val="a8"/>
            <w:color w:val="auto"/>
            <w:u w:val="none"/>
          </w:rPr>
          <w:t xml:space="preserve">Кодексом </w:t>
        </w:r>
        <w:proofErr w:type="spellStart"/>
        <w:r w:rsidRPr="00C6781D">
          <w:rPr>
            <w:rStyle w:val="a8"/>
            <w:color w:val="auto"/>
            <w:u w:val="none"/>
          </w:rPr>
          <w:t>адміністративногосудочинстваУкраїни</w:t>
        </w:r>
        <w:proofErr w:type="spellEnd"/>
      </w:hyperlink>
      <w:r w:rsidRPr="00C6781D">
        <w:t>.</w:t>
      </w:r>
    </w:p>
    <w:p w:rsidR="00DC2704" w:rsidRPr="00C6781D" w:rsidRDefault="00DC2704" w:rsidP="00DC2704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4" w:rsidRDefault="00DC2704" w:rsidP="00DC2704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Умовніпозначки</w:t>
      </w:r>
      <w:proofErr w:type="spell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19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C85521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sectPr w:rsidR="000B4A7B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compat/>
  <w:rsids>
    <w:rsidRoot w:val="009C0A20"/>
    <w:rsid w:val="0000021A"/>
    <w:rsid w:val="00006786"/>
    <w:rsid w:val="000252A1"/>
    <w:rsid w:val="00025432"/>
    <w:rsid w:val="00040D2E"/>
    <w:rsid w:val="00061D92"/>
    <w:rsid w:val="0008013C"/>
    <w:rsid w:val="00085B70"/>
    <w:rsid w:val="000B4A7B"/>
    <w:rsid w:val="000C4DE9"/>
    <w:rsid w:val="000C62C6"/>
    <w:rsid w:val="000D7D65"/>
    <w:rsid w:val="000E2236"/>
    <w:rsid w:val="000E3E83"/>
    <w:rsid w:val="00105EDF"/>
    <w:rsid w:val="001126F8"/>
    <w:rsid w:val="001134E2"/>
    <w:rsid w:val="00151225"/>
    <w:rsid w:val="00155F0E"/>
    <w:rsid w:val="00156C3F"/>
    <w:rsid w:val="00160C32"/>
    <w:rsid w:val="00181835"/>
    <w:rsid w:val="00182C7B"/>
    <w:rsid w:val="001946B8"/>
    <w:rsid w:val="001A07CC"/>
    <w:rsid w:val="001B1C94"/>
    <w:rsid w:val="001C341E"/>
    <w:rsid w:val="001E31D3"/>
    <w:rsid w:val="001F085F"/>
    <w:rsid w:val="00202C51"/>
    <w:rsid w:val="00237D0A"/>
    <w:rsid w:val="00241F60"/>
    <w:rsid w:val="00246411"/>
    <w:rsid w:val="00264148"/>
    <w:rsid w:val="00265BB2"/>
    <w:rsid w:val="00283887"/>
    <w:rsid w:val="002C0B2A"/>
    <w:rsid w:val="002C2A9F"/>
    <w:rsid w:val="002C583C"/>
    <w:rsid w:val="002D5F25"/>
    <w:rsid w:val="002E0F43"/>
    <w:rsid w:val="002E6974"/>
    <w:rsid w:val="00306594"/>
    <w:rsid w:val="00315ADE"/>
    <w:rsid w:val="00320DFD"/>
    <w:rsid w:val="003305CA"/>
    <w:rsid w:val="0037575F"/>
    <w:rsid w:val="003A5502"/>
    <w:rsid w:val="003B1020"/>
    <w:rsid w:val="003C1AF7"/>
    <w:rsid w:val="003D71C3"/>
    <w:rsid w:val="003F3721"/>
    <w:rsid w:val="00406B34"/>
    <w:rsid w:val="004351C7"/>
    <w:rsid w:val="00437375"/>
    <w:rsid w:val="004452AE"/>
    <w:rsid w:val="004527AE"/>
    <w:rsid w:val="0045405A"/>
    <w:rsid w:val="004766E1"/>
    <w:rsid w:val="00483559"/>
    <w:rsid w:val="0049554B"/>
    <w:rsid w:val="004B39CA"/>
    <w:rsid w:val="004C5876"/>
    <w:rsid w:val="004D7181"/>
    <w:rsid w:val="004E75F4"/>
    <w:rsid w:val="004F13AF"/>
    <w:rsid w:val="004F1ADB"/>
    <w:rsid w:val="005030F3"/>
    <w:rsid w:val="0050798C"/>
    <w:rsid w:val="00520A63"/>
    <w:rsid w:val="00544FCA"/>
    <w:rsid w:val="00553730"/>
    <w:rsid w:val="0055455B"/>
    <w:rsid w:val="00563B0C"/>
    <w:rsid w:val="005648AE"/>
    <w:rsid w:val="00565C5C"/>
    <w:rsid w:val="00590871"/>
    <w:rsid w:val="00597BF1"/>
    <w:rsid w:val="005A0275"/>
    <w:rsid w:val="005A7772"/>
    <w:rsid w:val="005B06BD"/>
    <w:rsid w:val="005C3403"/>
    <w:rsid w:val="005C439B"/>
    <w:rsid w:val="005F0204"/>
    <w:rsid w:val="00603FCE"/>
    <w:rsid w:val="00604CCC"/>
    <w:rsid w:val="00656BCE"/>
    <w:rsid w:val="00661C8E"/>
    <w:rsid w:val="00665341"/>
    <w:rsid w:val="006A1B1E"/>
    <w:rsid w:val="006B1B1A"/>
    <w:rsid w:val="006D68A7"/>
    <w:rsid w:val="006F20CF"/>
    <w:rsid w:val="006F3AE9"/>
    <w:rsid w:val="006F5C72"/>
    <w:rsid w:val="007233FF"/>
    <w:rsid w:val="00742819"/>
    <w:rsid w:val="00756DFE"/>
    <w:rsid w:val="00773A82"/>
    <w:rsid w:val="00783C58"/>
    <w:rsid w:val="00792D3F"/>
    <w:rsid w:val="00794587"/>
    <w:rsid w:val="007A5394"/>
    <w:rsid w:val="007B3BAD"/>
    <w:rsid w:val="007C5BE5"/>
    <w:rsid w:val="007D2DC3"/>
    <w:rsid w:val="007E49C7"/>
    <w:rsid w:val="007E6F1D"/>
    <w:rsid w:val="007F0C98"/>
    <w:rsid w:val="007F3C79"/>
    <w:rsid w:val="00811338"/>
    <w:rsid w:val="00813178"/>
    <w:rsid w:val="00824CD4"/>
    <w:rsid w:val="00841DF7"/>
    <w:rsid w:val="008474E5"/>
    <w:rsid w:val="00860B9F"/>
    <w:rsid w:val="00880D21"/>
    <w:rsid w:val="00882778"/>
    <w:rsid w:val="008D0E1E"/>
    <w:rsid w:val="008D5FC9"/>
    <w:rsid w:val="008D6580"/>
    <w:rsid w:val="008F4C98"/>
    <w:rsid w:val="009702DB"/>
    <w:rsid w:val="00976158"/>
    <w:rsid w:val="00980420"/>
    <w:rsid w:val="00982E89"/>
    <w:rsid w:val="009A1F88"/>
    <w:rsid w:val="009B36BE"/>
    <w:rsid w:val="009C0206"/>
    <w:rsid w:val="009C0A20"/>
    <w:rsid w:val="009C0C47"/>
    <w:rsid w:val="009D02B4"/>
    <w:rsid w:val="009D0D81"/>
    <w:rsid w:val="009E3CFF"/>
    <w:rsid w:val="00A01B39"/>
    <w:rsid w:val="00A1798B"/>
    <w:rsid w:val="00A5433F"/>
    <w:rsid w:val="00A734CD"/>
    <w:rsid w:val="00A73C2C"/>
    <w:rsid w:val="00A73D5B"/>
    <w:rsid w:val="00A77B18"/>
    <w:rsid w:val="00AB41DE"/>
    <w:rsid w:val="00AB7FA3"/>
    <w:rsid w:val="00AD2FF0"/>
    <w:rsid w:val="00AD691F"/>
    <w:rsid w:val="00AE0F65"/>
    <w:rsid w:val="00B061B6"/>
    <w:rsid w:val="00B16C5C"/>
    <w:rsid w:val="00B16F90"/>
    <w:rsid w:val="00B25879"/>
    <w:rsid w:val="00B25BE0"/>
    <w:rsid w:val="00B66749"/>
    <w:rsid w:val="00B97F31"/>
    <w:rsid w:val="00BB09C0"/>
    <w:rsid w:val="00BE38FC"/>
    <w:rsid w:val="00C1321F"/>
    <w:rsid w:val="00C14B76"/>
    <w:rsid w:val="00C37751"/>
    <w:rsid w:val="00C45704"/>
    <w:rsid w:val="00C45EDB"/>
    <w:rsid w:val="00C6781D"/>
    <w:rsid w:val="00C81908"/>
    <w:rsid w:val="00C85521"/>
    <w:rsid w:val="00C96C35"/>
    <w:rsid w:val="00CA75B8"/>
    <w:rsid w:val="00CB68B6"/>
    <w:rsid w:val="00CC02AE"/>
    <w:rsid w:val="00CD7D18"/>
    <w:rsid w:val="00D0553A"/>
    <w:rsid w:val="00D10CA3"/>
    <w:rsid w:val="00D269A9"/>
    <w:rsid w:val="00D8679C"/>
    <w:rsid w:val="00DA3DFF"/>
    <w:rsid w:val="00DB1E53"/>
    <w:rsid w:val="00DB3B62"/>
    <w:rsid w:val="00DB5CEA"/>
    <w:rsid w:val="00DC2704"/>
    <w:rsid w:val="00DC275C"/>
    <w:rsid w:val="00DE6623"/>
    <w:rsid w:val="00DF5F52"/>
    <w:rsid w:val="00E04764"/>
    <w:rsid w:val="00E05BFE"/>
    <w:rsid w:val="00E15E77"/>
    <w:rsid w:val="00E237BC"/>
    <w:rsid w:val="00E24217"/>
    <w:rsid w:val="00E27954"/>
    <w:rsid w:val="00E4687C"/>
    <w:rsid w:val="00E56CE4"/>
    <w:rsid w:val="00E665F4"/>
    <w:rsid w:val="00E7208A"/>
    <w:rsid w:val="00E96609"/>
    <w:rsid w:val="00EA480C"/>
    <w:rsid w:val="00EB4206"/>
    <w:rsid w:val="00EC5B4E"/>
    <w:rsid w:val="00EE1A1B"/>
    <w:rsid w:val="00EE4FAF"/>
    <w:rsid w:val="00EE501C"/>
    <w:rsid w:val="00EF7FC4"/>
    <w:rsid w:val="00F17543"/>
    <w:rsid w:val="00F1777E"/>
    <w:rsid w:val="00F430B6"/>
    <w:rsid w:val="00F479B4"/>
    <w:rsid w:val="00F52523"/>
    <w:rsid w:val="00F53F4C"/>
    <w:rsid w:val="00F5409A"/>
    <w:rsid w:val="00F54102"/>
    <w:rsid w:val="00F75753"/>
    <w:rsid w:val="00F8029B"/>
    <w:rsid w:val="00F8283E"/>
    <w:rsid w:val="00F9504A"/>
    <w:rsid w:val="00F96B8E"/>
    <w:rsid w:val="00FA25EF"/>
    <w:rsid w:val="00FB45CA"/>
    <w:rsid w:val="00FE7DFB"/>
    <w:rsid w:val="00FF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47-15" TargetMode="Externa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7604-C4D7-4E7D-A173-E92A9826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2209</Words>
  <Characters>12597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Пользователь</cp:lastModifiedBy>
  <cp:revision>5</cp:revision>
  <cp:lastPrinted>2020-06-11T11:32:00Z</cp:lastPrinted>
  <dcterms:created xsi:type="dcterms:W3CDTF">2021-07-01T12:08:00Z</dcterms:created>
  <dcterms:modified xsi:type="dcterms:W3CDTF">2021-07-01T12:49:00Z</dcterms:modified>
</cp:coreProperties>
</file>